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06" w:rsidRPr="004B5268" w:rsidRDefault="00E13C06" w:rsidP="00E13C0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268">
        <w:rPr>
          <w:rFonts w:ascii="Times New Roman" w:hAnsi="Times New Roman" w:cs="Times New Roman"/>
          <w:b/>
          <w:sz w:val="24"/>
          <w:szCs w:val="24"/>
        </w:rPr>
        <w:t>Отчет о выполнении муниципального задания</w:t>
      </w:r>
    </w:p>
    <w:p w:rsidR="00E13C06" w:rsidRPr="004B5268" w:rsidRDefault="00E13C06" w:rsidP="00E13C0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268">
        <w:rPr>
          <w:rFonts w:ascii="Times New Roman" w:hAnsi="Times New Roman" w:cs="Times New Roman"/>
          <w:b/>
          <w:sz w:val="24"/>
          <w:szCs w:val="24"/>
        </w:rPr>
        <w:t xml:space="preserve">МБУ «Кузнецкая центральная городская библиотека им. </w:t>
      </w:r>
      <w:proofErr w:type="spellStart"/>
      <w:r w:rsidRPr="004B5268">
        <w:rPr>
          <w:rFonts w:ascii="Times New Roman" w:hAnsi="Times New Roman" w:cs="Times New Roman"/>
          <w:b/>
          <w:sz w:val="24"/>
          <w:szCs w:val="24"/>
        </w:rPr>
        <w:t>А.Н.Радищева</w:t>
      </w:r>
      <w:proofErr w:type="spellEnd"/>
      <w:r w:rsidRPr="004B5268">
        <w:rPr>
          <w:rFonts w:ascii="Times New Roman" w:hAnsi="Times New Roman" w:cs="Times New Roman"/>
          <w:b/>
          <w:sz w:val="24"/>
          <w:szCs w:val="24"/>
        </w:rPr>
        <w:t>»</w:t>
      </w:r>
    </w:p>
    <w:p w:rsidR="00E13C06" w:rsidRPr="004B5268" w:rsidRDefault="00E13C06" w:rsidP="00E13C0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268">
        <w:rPr>
          <w:rFonts w:ascii="Times New Roman" w:hAnsi="Times New Roman" w:cs="Times New Roman"/>
          <w:b/>
          <w:sz w:val="24"/>
          <w:szCs w:val="24"/>
        </w:rPr>
        <w:t>за 2016 год</w:t>
      </w:r>
    </w:p>
    <w:p w:rsidR="00E13C06" w:rsidRDefault="00E13C06" w:rsidP="00E13C0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13C06" w:rsidRDefault="00E13C06" w:rsidP="00E13C0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 характеризующие  объем  и  (или)  качество муниципальной услуги</w:t>
      </w:r>
      <w:bookmarkStart w:id="0" w:name="_GoBack"/>
      <w:bookmarkEnd w:id="0"/>
    </w:p>
    <w:p w:rsidR="00E13C06" w:rsidRDefault="00E13C06" w:rsidP="00E13C0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</w:t>
      </w:r>
      <w:r w:rsidRPr="00E13C06">
        <w:rPr>
          <w:rFonts w:ascii="Times New Roman" w:hAnsi="Times New Roman" w:cs="Times New Roman"/>
          <w:b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</w:p>
    <w:p w:rsidR="00E13C06" w:rsidRDefault="00E13C06" w:rsidP="00E13C0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530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7"/>
        <w:gridCol w:w="1417"/>
        <w:gridCol w:w="2268"/>
        <w:gridCol w:w="1843"/>
        <w:gridCol w:w="1865"/>
        <w:gridCol w:w="2340"/>
      </w:tblGrid>
      <w:tr w:rsidR="00E13C06" w:rsidTr="009B6F7B">
        <w:trPr>
          <w:cantSplit/>
          <w:trHeight w:val="840"/>
        </w:trPr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C06" w:rsidRDefault="00E13C06" w:rsidP="009B6F7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</w:t>
            </w:r>
            <w:r>
              <w:rPr>
                <w:rFonts w:ascii="Times New Roman" w:hAnsi="Times New Roman" w:cs="Times New Roman"/>
                <w:lang w:eastAsia="en-US"/>
              </w:rPr>
              <w:br/>
              <w:t>показателя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C06" w:rsidRDefault="00E13C06" w:rsidP="009B6F7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Единица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измерения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C06" w:rsidRDefault="00E13C06" w:rsidP="009B6F7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Значение,   утвержденное в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муниципальном задании на отчетный    финансовый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C06" w:rsidRDefault="00E13C06" w:rsidP="009B6F7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Фактическое значение за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отчетный  финансовый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год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C06" w:rsidRDefault="00E13C06" w:rsidP="009B6F7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Характеристика причин 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отклонения от запланированных значений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C06" w:rsidRDefault="00E13C06" w:rsidP="009B6F7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и)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информации о 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фактическом значении 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показателя</w:t>
            </w:r>
          </w:p>
        </w:tc>
      </w:tr>
      <w:tr w:rsidR="00E13C06" w:rsidTr="009B6F7B">
        <w:trPr>
          <w:cantSplit/>
          <w:trHeight w:val="1108"/>
        </w:trPr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C06" w:rsidRPr="009B6F7B" w:rsidRDefault="00E13C06" w:rsidP="00E13C0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6F7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1. Охват населения города услугой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06" w:rsidRDefault="00E13C06" w:rsidP="009B6F7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C06" w:rsidRDefault="00E13C06" w:rsidP="00AA679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06" w:rsidRDefault="00E13C06" w:rsidP="009B6F7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27,5%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06" w:rsidRDefault="00E13C06" w:rsidP="00AA679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C06" w:rsidRDefault="00E13C06" w:rsidP="00AA679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Форма статистической отчетности </w:t>
            </w:r>
            <w:r w:rsidR="009B6F7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«6-НК»,</w:t>
            </w:r>
          </w:p>
          <w:p w:rsidR="00E13C06" w:rsidRDefault="00E13C06" w:rsidP="00AA679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текстовой отчет</w:t>
            </w:r>
          </w:p>
        </w:tc>
      </w:tr>
      <w:tr w:rsidR="00E13C06" w:rsidTr="009B6F7B">
        <w:trPr>
          <w:cantSplit/>
          <w:trHeight w:val="240"/>
        </w:trPr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C06" w:rsidRPr="009B6F7B" w:rsidRDefault="00E13C06" w:rsidP="00AA679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6F7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 Доля специалистов (основной персонал), имеющих высшее профессиональное образование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C06" w:rsidRDefault="00E13C06" w:rsidP="00AA679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Запись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C06" w:rsidRDefault="00E13C06" w:rsidP="00AA679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77,1%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06" w:rsidRDefault="00E13C06" w:rsidP="00AA679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77,1%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06" w:rsidRDefault="00E13C06" w:rsidP="00AA679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C06" w:rsidRDefault="00E13C06" w:rsidP="00E13C0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Диплом об образовании</w:t>
            </w:r>
          </w:p>
        </w:tc>
      </w:tr>
      <w:tr w:rsidR="00E13C06" w:rsidTr="009B6F7B">
        <w:trPr>
          <w:cantSplit/>
          <w:trHeight w:val="240"/>
        </w:trPr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C06" w:rsidRPr="009B6F7B" w:rsidRDefault="00E13C06" w:rsidP="00E13C0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6F7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3. Отсутствие обоснованных обращений граждан по поводу конфликтных ситуаций и уровень решений конфликтных ситуаций -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06" w:rsidRDefault="00E13C06" w:rsidP="00AA679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13C06" w:rsidRDefault="00E13C06" w:rsidP="00AA679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C06" w:rsidRDefault="00E13C06" w:rsidP="00AA679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06" w:rsidRDefault="00E13C06" w:rsidP="00AA679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06" w:rsidRDefault="00E13C06" w:rsidP="00AA679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C06" w:rsidRDefault="00E13C06" w:rsidP="00AA679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3C06" w:rsidRDefault="00E13C06" w:rsidP="00AA679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Жалобы, письма</w:t>
            </w:r>
          </w:p>
        </w:tc>
      </w:tr>
    </w:tbl>
    <w:p w:rsidR="00334621" w:rsidRDefault="00E13C06" w:rsidP="00334621">
      <w:pPr>
        <w:autoSpaceDE w:val="0"/>
        <w:autoSpaceDN w:val="0"/>
        <w:adjustRightInd w:val="0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3.2</w:t>
      </w:r>
      <w:r w:rsidRPr="00B64227">
        <w:rPr>
          <w:b/>
          <w:sz w:val="24"/>
          <w:szCs w:val="24"/>
        </w:rPr>
        <w:t>. Объем</w:t>
      </w:r>
      <w:r>
        <w:rPr>
          <w:sz w:val="24"/>
          <w:szCs w:val="24"/>
        </w:rPr>
        <w:t xml:space="preserve"> муниципальной  услуги (в натуральных показателях)</w:t>
      </w:r>
    </w:p>
    <w:p w:rsidR="00E13C06" w:rsidRDefault="00E13C06" w:rsidP="00334621">
      <w:pPr>
        <w:autoSpaceDE w:val="0"/>
        <w:autoSpaceDN w:val="0"/>
        <w:adjustRightInd w:val="0"/>
        <w:jc w:val="both"/>
        <w:outlineLvl w:val="3"/>
        <w:rPr>
          <w:sz w:val="24"/>
          <w:szCs w:val="24"/>
        </w:rPr>
      </w:pPr>
    </w:p>
    <w:tbl>
      <w:tblPr>
        <w:tblW w:w="1530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1260"/>
        <w:gridCol w:w="2700"/>
        <w:gridCol w:w="2340"/>
        <w:gridCol w:w="2700"/>
        <w:gridCol w:w="2340"/>
      </w:tblGrid>
      <w:tr w:rsidR="00334621" w:rsidTr="00334621">
        <w:trPr>
          <w:cantSplit/>
          <w:trHeight w:val="8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621" w:rsidRDefault="003346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показателя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621" w:rsidRDefault="003346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Единица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измерения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621" w:rsidRDefault="003346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Значение,   утвержденное в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муниципальном задании на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отчетный    финансовый год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621" w:rsidRDefault="003346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Фактическое значение за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отчетный  финансовый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год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621" w:rsidRDefault="003346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Характеристика причин 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отклонения от запланированных значений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621" w:rsidRDefault="003346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и)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информации о 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фактическом значении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показателя </w:t>
            </w:r>
          </w:p>
        </w:tc>
      </w:tr>
      <w:tr w:rsidR="00334621" w:rsidRPr="009B6F7B" w:rsidTr="00334621">
        <w:trPr>
          <w:cantSplit/>
          <w:trHeight w:val="110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621" w:rsidRPr="009B6F7B" w:rsidRDefault="003346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6F7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-Количество документов, выданных пользователям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621" w:rsidRPr="009B6F7B" w:rsidRDefault="003346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6F7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Экз.</w:t>
            </w:r>
          </w:p>
          <w:p w:rsidR="00334621" w:rsidRPr="009B6F7B" w:rsidRDefault="003346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34621" w:rsidRPr="009B6F7B" w:rsidRDefault="003346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621" w:rsidRPr="009B6F7B" w:rsidRDefault="003346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6F7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519925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621" w:rsidRPr="009B6F7B" w:rsidRDefault="00E13C0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6F7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519925</w:t>
            </w:r>
          </w:p>
          <w:p w:rsidR="00334621" w:rsidRPr="009B6F7B" w:rsidRDefault="003346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34621" w:rsidRPr="009B6F7B" w:rsidRDefault="003346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621" w:rsidRPr="009B6F7B" w:rsidRDefault="003346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621" w:rsidRPr="009B6F7B" w:rsidRDefault="003346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6F7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Форма статистической отчетности </w:t>
            </w:r>
          </w:p>
          <w:p w:rsidR="00334621" w:rsidRPr="009B6F7B" w:rsidRDefault="003346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6F7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«6-НК», текстовой отчет</w:t>
            </w:r>
          </w:p>
        </w:tc>
      </w:tr>
      <w:tr w:rsidR="00334621" w:rsidRPr="009B6F7B" w:rsidTr="00334621">
        <w:trPr>
          <w:cantSplit/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621" w:rsidRPr="009B6F7B" w:rsidRDefault="003346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6F7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Количество внесенных в электронный каталог библиографических записей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621" w:rsidRPr="009B6F7B" w:rsidRDefault="003346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6F7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Запись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621" w:rsidRPr="009B6F7B" w:rsidRDefault="003346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6F7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621" w:rsidRPr="009B6F7B" w:rsidRDefault="00E13C0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6F7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621" w:rsidRPr="009B6F7B" w:rsidRDefault="003346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621" w:rsidRPr="009B6F7B" w:rsidRDefault="003346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6F7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«6-НК», текстовой отчет</w:t>
            </w:r>
          </w:p>
        </w:tc>
      </w:tr>
      <w:tr w:rsidR="00334621" w:rsidRPr="009B6F7B" w:rsidTr="00334621">
        <w:trPr>
          <w:cantSplit/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621" w:rsidRPr="009B6F7B" w:rsidRDefault="003346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6F7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Количество  конкурсов и фестивалей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621" w:rsidRPr="009B6F7B" w:rsidRDefault="003346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B6F7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Меропр</w:t>
            </w:r>
            <w:proofErr w:type="spellEnd"/>
            <w:r w:rsidRPr="009B6F7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334621" w:rsidRPr="009B6F7B" w:rsidRDefault="003346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621" w:rsidRPr="009B6F7B" w:rsidRDefault="003346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6F7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621" w:rsidRPr="009B6F7B" w:rsidRDefault="00E13C0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6F7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621" w:rsidRPr="009B6F7B" w:rsidRDefault="003346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621" w:rsidRPr="009B6F7B" w:rsidRDefault="003346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6F7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текстовой отчет</w:t>
            </w:r>
          </w:p>
        </w:tc>
      </w:tr>
      <w:tr w:rsidR="00334621" w:rsidRPr="009B6F7B" w:rsidTr="00334621">
        <w:trPr>
          <w:cantSplit/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621" w:rsidRPr="009B6F7B" w:rsidRDefault="003346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6F7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- Количество проведенных методических семинаров, конференций, круглых столов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621" w:rsidRPr="009B6F7B" w:rsidRDefault="003346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B6F7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Меропр</w:t>
            </w:r>
            <w:proofErr w:type="spellEnd"/>
            <w:r w:rsidRPr="009B6F7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334621" w:rsidRPr="009B6F7B" w:rsidRDefault="003346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621" w:rsidRPr="009B6F7B" w:rsidRDefault="003346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6F7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621" w:rsidRPr="009B6F7B" w:rsidRDefault="00E13C0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6F7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621" w:rsidRPr="009B6F7B" w:rsidRDefault="003346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621" w:rsidRPr="009B6F7B" w:rsidRDefault="003346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6F7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текстовой отчет</w:t>
            </w:r>
          </w:p>
        </w:tc>
      </w:tr>
      <w:tr w:rsidR="00334621" w:rsidRPr="009B6F7B" w:rsidTr="00334621">
        <w:trPr>
          <w:cantSplit/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621" w:rsidRPr="009B6F7B" w:rsidRDefault="003346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6F7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Показатель выполнения объема муниципальной услуги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621" w:rsidRPr="009B6F7B" w:rsidRDefault="003346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6F7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621" w:rsidRPr="009B6F7B" w:rsidRDefault="003346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6F7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621" w:rsidRPr="009B6F7B" w:rsidRDefault="00E13C0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B6F7B"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621" w:rsidRPr="009B6F7B" w:rsidRDefault="003346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621" w:rsidRPr="009B6F7B" w:rsidRDefault="003346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E13C06" w:rsidRPr="009B6F7B" w:rsidRDefault="00E13C06" w:rsidP="00E13C06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</w:p>
    <w:p w:rsidR="00E13C06" w:rsidRDefault="002520B9" w:rsidP="00E13C06">
      <w:pPr>
        <w:autoSpaceDE w:val="0"/>
        <w:autoSpaceDN w:val="0"/>
        <w:adjustRightInd w:val="0"/>
        <w:jc w:val="both"/>
        <w:outlineLvl w:val="3"/>
        <w:rPr>
          <w:sz w:val="24"/>
          <w:szCs w:val="24"/>
        </w:rPr>
      </w:pPr>
      <w:r w:rsidRPr="002520B9">
        <w:rPr>
          <w:sz w:val="24"/>
          <w:szCs w:val="24"/>
          <w:u w:val="single"/>
        </w:rPr>
        <w:t>Конкурсы и фестивали</w:t>
      </w:r>
      <w:r>
        <w:rPr>
          <w:sz w:val="24"/>
          <w:szCs w:val="24"/>
        </w:rPr>
        <w:t>:</w:t>
      </w:r>
    </w:p>
    <w:p w:rsidR="00B64227" w:rsidRDefault="00B64227" w:rsidP="00B64227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6-й городской фестиваль национальных культур «Мы – едины! Мы – Россия!» </w:t>
      </w:r>
    </w:p>
    <w:p w:rsidR="002520B9" w:rsidRDefault="00B64227" w:rsidP="002520B9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16-ый городской  конкурс стихов о любви  (филиал №</w:t>
      </w:r>
      <w:r w:rsidR="002520B9" w:rsidRPr="004F5582">
        <w:rPr>
          <w:sz w:val="24"/>
          <w:szCs w:val="24"/>
        </w:rPr>
        <w:t>10</w:t>
      </w:r>
      <w:r>
        <w:rPr>
          <w:sz w:val="24"/>
          <w:szCs w:val="24"/>
        </w:rPr>
        <w:t>)</w:t>
      </w:r>
    </w:p>
    <w:p w:rsidR="002520B9" w:rsidRDefault="009B6F7B" w:rsidP="002520B9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3"/>
        <w:rPr>
          <w:sz w:val="24"/>
          <w:szCs w:val="24"/>
        </w:rPr>
      </w:pPr>
      <w:r>
        <w:rPr>
          <w:sz w:val="24"/>
          <w:szCs w:val="24"/>
          <w:lang w:val="en-US"/>
        </w:rPr>
        <w:t>XVII</w:t>
      </w:r>
      <w:r w:rsidRPr="009B6F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городской </w:t>
      </w:r>
      <w:r w:rsidR="00B64227">
        <w:rPr>
          <w:sz w:val="24"/>
          <w:szCs w:val="24"/>
        </w:rPr>
        <w:t>конкурс</w:t>
      </w:r>
      <w:r>
        <w:rPr>
          <w:sz w:val="24"/>
          <w:szCs w:val="24"/>
        </w:rPr>
        <w:t xml:space="preserve"> на лучшую модель  выпускного</w:t>
      </w:r>
      <w:r w:rsidR="002520B9">
        <w:rPr>
          <w:sz w:val="24"/>
          <w:szCs w:val="24"/>
        </w:rPr>
        <w:t xml:space="preserve"> </w:t>
      </w:r>
      <w:proofErr w:type="spellStart"/>
      <w:r w:rsidR="002520B9">
        <w:rPr>
          <w:sz w:val="24"/>
          <w:szCs w:val="24"/>
        </w:rPr>
        <w:t>платье</w:t>
      </w:r>
      <w:r>
        <w:rPr>
          <w:sz w:val="24"/>
          <w:szCs w:val="24"/>
        </w:rPr>
        <w:t>я</w:t>
      </w:r>
      <w:proofErr w:type="spellEnd"/>
      <w:r w:rsidR="002520B9">
        <w:rPr>
          <w:sz w:val="24"/>
          <w:szCs w:val="24"/>
        </w:rPr>
        <w:t xml:space="preserve"> «Весенний стиль – 2016» </w:t>
      </w:r>
      <w:r w:rsidR="00B64227">
        <w:rPr>
          <w:sz w:val="24"/>
          <w:szCs w:val="24"/>
        </w:rPr>
        <w:t>(филиал №</w:t>
      </w:r>
      <w:r w:rsidR="00B64227" w:rsidRPr="004F5582">
        <w:rPr>
          <w:sz w:val="24"/>
          <w:szCs w:val="24"/>
        </w:rPr>
        <w:t>10</w:t>
      </w:r>
      <w:r w:rsidR="00B64227">
        <w:rPr>
          <w:sz w:val="24"/>
          <w:szCs w:val="24"/>
        </w:rPr>
        <w:t>)</w:t>
      </w:r>
    </w:p>
    <w:p w:rsidR="002520B9" w:rsidRPr="002520B9" w:rsidRDefault="00B64227" w:rsidP="002520B9">
      <w:pPr>
        <w:pStyle w:val="a4"/>
        <w:numPr>
          <w:ilvl w:val="0"/>
          <w:numId w:val="1"/>
        </w:numPr>
        <w:rPr>
          <w:sz w:val="24"/>
          <w:szCs w:val="24"/>
        </w:rPr>
      </w:pPr>
      <w:r w:rsidRPr="00536D1C"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городской </w:t>
      </w:r>
      <w:proofErr w:type="gramStart"/>
      <w:r>
        <w:rPr>
          <w:sz w:val="24"/>
          <w:szCs w:val="24"/>
        </w:rPr>
        <w:t>к</w:t>
      </w:r>
      <w:r w:rsidR="002520B9" w:rsidRPr="002520B9">
        <w:rPr>
          <w:sz w:val="24"/>
          <w:szCs w:val="24"/>
        </w:rPr>
        <w:t>раеведческ</w:t>
      </w:r>
      <w:r>
        <w:rPr>
          <w:sz w:val="24"/>
          <w:szCs w:val="24"/>
        </w:rPr>
        <w:t xml:space="preserve">ий </w:t>
      </w:r>
      <w:r w:rsidR="002520B9" w:rsidRPr="002520B9">
        <w:rPr>
          <w:sz w:val="24"/>
          <w:szCs w:val="24"/>
        </w:rPr>
        <w:t xml:space="preserve"> конкурс</w:t>
      </w:r>
      <w:proofErr w:type="gramEnd"/>
      <w:r>
        <w:rPr>
          <w:sz w:val="24"/>
          <w:szCs w:val="24"/>
        </w:rPr>
        <w:t xml:space="preserve"> исследовательских работ </w:t>
      </w:r>
      <w:r w:rsidR="002520B9" w:rsidRPr="002520B9">
        <w:rPr>
          <w:sz w:val="24"/>
          <w:szCs w:val="24"/>
        </w:rPr>
        <w:t xml:space="preserve"> для</w:t>
      </w:r>
      <w:r w:rsidR="002520B9">
        <w:rPr>
          <w:sz w:val="24"/>
          <w:szCs w:val="24"/>
        </w:rPr>
        <w:t xml:space="preserve"> </w:t>
      </w:r>
      <w:r w:rsidR="002520B9" w:rsidRPr="002520B9">
        <w:rPr>
          <w:sz w:val="24"/>
          <w:szCs w:val="24"/>
        </w:rPr>
        <w:t>детей и молодежи «Кузнецкая живая старина»</w:t>
      </w:r>
      <w:r>
        <w:rPr>
          <w:sz w:val="24"/>
          <w:szCs w:val="24"/>
        </w:rPr>
        <w:t xml:space="preserve"> ( в рамках Радищевских чтений) </w:t>
      </w:r>
      <w:r w:rsidR="009B6F7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ЦГБ им. </w:t>
      </w:r>
      <w:proofErr w:type="spellStart"/>
      <w:r>
        <w:rPr>
          <w:sz w:val="24"/>
          <w:szCs w:val="24"/>
        </w:rPr>
        <w:t>А.Н.Радищева</w:t>
      </w:r>
      <w:proofErr w:type="spellEnd"/>
    </w:p>
    <w:p w:rsidR="002520B9" w:rsidRDefault="009B6F7B" w:rsidP="002520B9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3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Pr="009B6F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городской </w:t>
      </w:r>
      <w:r w:rsidR="002520B9">
        <w:rPr>
          <w:sz w:val="24"/>
          <w:szCs w:val="24"/>
        </w:rPr>
        <w:t xml:space="preserve">конкурс </w:t>
      </w:r>
      <w:r>
        <w:rPr>
          <w:sz w:val="24"/>
          <w:szCs w:val="24"/>
        </w:rPr>
        <w:t xml:space="preserve">творческих работ для детей «Память о войне» </w:t>
      </w:r>
      <w:r>
        <w:rPr>
          <w:sz w:val="24"/>
          <w:szCs w:val="24"/>
        </w:rPr>
        <w:t>(филиал №</w:t>
      </w:r>
      <w:r w:rsidRPr="004F5582">
        <w:rPr>
          <w:sz w:val="24"/>
          <w:szCs w:val="24"/>
        </w:rPr>
        <w:t>10</w:t>
      </w:r>
      <w:r>
        <w:rPr>
          <w:sz w:val="24"/>
          <w:szCs w:val="24"/>
        </w:rPr>
        <w:t>)</w:t>
      </w:r>
    </w:p>
    <w:p w:rsidR="002520B9" w:rsidRDefault="009B6F7B" w:rsidP="002520B9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Ежегодный г</w:t>
      </w:r>
      <w:r w:rsidR="00B64227">
        <w:rPr>
          <w:sz w:val="24"/>
          <w:szCs w:val="24"/>
        </w:rPr>
        <w:t>ородской конкурс</w:t>
      </w:r>
      <w:r w:rsidR="002520B9" w:rsidRPr="00536D1C">
        <w:rPr>
          <w:sz w:val="24"/>
          <w:szCs w:val="24"/>
        </w:rPr>
        <w:t xml:space="preserve"> Летних чтений</w:t>
      </w:r>
    </w:p>
    <w:p w:rsidR="002520B9" w:rsidRDefault="002520B9" w:rsidP="002520B9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3"/>
        <w:rPr>
          <w:sz w:val="24"/>
          <w:szCs w:val="24"/>
        </w:rPr>
      </w:pPr>
      <w:r w:rsidRPr="00536D1C">
        <w:rPr>
          <w:sz w:val="24"/>
          <w:szCs w:val="24"/>
          <w:lang w:val="en-US"/>
        </w:rPr>
        <w:t>IV</w:t>
      </w:r>
      <w:r w:rsidR="00B64227">
        <w:rPr>
          <w:sz w:val="24"/>
          <w:szCs w:val="24"/>
        </w:rPr>
        <w:t xml:space="preserve"> городской</w:t>
      </w:r>
      <w:r w:rsidRPr="00536D1C">
        <w:rPr>
          <w:sz w:val="24"/>
          <w:szCs w:val="24"/>
        </w:rPr>
        <w:t xml:space="preserve"> конкурса для детей и молодежи «Я читаю классику</w:t>
      </w:r>
      <w:proofErr w:type="gramStart"/>
      <w:r w:rsidRPr="00536D1C">
        <w:rPr>
          <w:sz w:val="24"/>
          <w:szCs w:val="24"/>
        </w:rPr>
        <w:t>»</w:t>
      </w:r>
      <w:r w:rsidR="00B64227" w:rsidRPr="00B64227">
        <w:rPr>
          <w:sz w:val="24"/>
          <w:szCs w:val="24"/>
        </w:rPr>
        <w:t xml:space="preserve"> </w:t>
      </w:r>
      <w:r w:rsidR="00B64227">
        <w:rPr>
          <w:sz w:val="24"/>
          <w:szCs w:val="24"/>
        </w:rPr>
        <w:t xml:space="preserve"> </w:t>
      </w:r>
      <w:r w:rsidR="009B6F7B">
        <w:rPr>
          <w:sz w:val="24"/>
          <w:szCs w:val="24"/>
        </w:rPr>
        <w:t>(</w:t>
      </w:r>
      <w:proofErr w:type="gramEnd"/>
      <w:r w:rsidR="00B64227">
        <w:rPr>
          <w:sz w:val="24"/>
          <w:szCs w:val="24"/>
        </w:rPr>
        <w:t xml:space="preserve">ЦГБ </w:t>
      </w:r>
      <w:r w:rsidR="00B64227">
        <w:rPr>
          <w:sz w:val="24"/>
          <w:szCs w:val="24"/>
        </w:rPr>
        <w:t xml:space="preserve">им. </w:t>
      </w:r>
      <w:proofErr w:type="spellStart"/>
      <w:proofErr w:type="gramStart"/>
      <w:r w:rsidR="00B64227">
        <w:rPr>
          <w:sz w:val="24"/>
          <w:szCs w:val="24"/>
        </w:rPr>
        <w:t>А.Н.Радищева</w:t>
      </w:r>
      <w:proofErr w:type="spellEnd"/>
      <w:r w:rsidR="009B6F7B">
        <w:rPr>
          <w:sz w:val="24"/>
          <w:szCs w:val="24"/>
        </w:rPr>
        <w:t>)</w:t>
      </w:r>
      <w:proofErr w:type="gramEnd"/>
    </w:p>
    <w:p w:rsidR="00B64227" w:rsidRPr="00B64227" w:rsidRDefault="009B6F7B" w:rsidP="00B64227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  <w:r>
        <w:rPr>
          <w:sz w:val="24"/>
          <w:szCs w:val="24"/>
          <w:lang w:val="en-US"/>
        </w:rPr>
        <w:t>III</w:t>
      </w:r>
      <w:r w:rsidRPr="009B6F7B">
        <w:rPr>
          <w:sz w:val="24"/>
          <w:szCs w:val="24"/>
        </w:rPr>
        <w:t xml:space="preserve"> </w:t>
      </w:r>
      <w:r w:rsidR="00B64227">
        <w:rPr>
          <w:sz w:val="24"/>
          <w:szCs w:val="24"/>
        </w:rPr>
        <w:t xml:space="preserve">Городской </w:t>
      </w:r>
      <w:r w:rsidR="00422089" w:rsidRPr="00B64227">
        <w:rPr>
          <w:sz w:val="24"/>
          <w:szCs w:val="24"/>
        </w:rPr>
        <w:t>конкурс</w:t>
      </w:r>
      <w:r w:rsidR="00B64227">
        <w:rPr>
          <w:sz w:val="24"/>
          <w:szCs w:val="24"/>
        </w:rPr>
        <w:t xml:space="preserve"> творческих работ</w:t>
      </w:r>
      <w:r w:rsidR="00422089" w:rsidRPr="00B64227">
        <w:rPr>
          <w:sz w:val="24"/>
          <w:szCs w:val="24"/>
        </w:rPr>
        <w:t xml:space="preserve"> «</w:t>
      </w:r>
      <w:r w:rsidR="00422089" w:rsidRPr="00B64227">
        <w:rPr>
          <w:sz w:val="24"/>
          <w:szCs w:val="24"/>
        </w:rPr>
        <w:t>Я верю тебе, папа</w:t>
      </w:r>
      <w:proofErr w:type="gramStart"/>
      <w:r w:rsidR="00422089" w:rsidRPr="00B64227">
        <w:rPr>
          <w:sz w:val="24"/>
          <w:szCs w:val="24"/>
        </w:rPr>
        <w:t>!</w:t>
      </w:r>
      <w:r w:rsidR="00422089" w:rsidRPr="00B64227">
        <w:rPr>
          <w:sz w:val="24"/>
          <w:szCs w:val="24"/>
        </w:rPr>
        <w:t>»</w:t>
      </w:r>
      <w:proofErr w:type="gramEnd"/>
      <w:r w:rsidR="00422089" w:rsidRPr="00B64227">
        <w:rPr>
          <w:sz w:val="24"/>
          <w:szCs w:val="24"/>
        </w:rPr>
        <w:t xml:space="preserve"> </w:t>
      </w:r>
      <w:r w:rsidR="00B64227">
        <w:rPr>
          <w:sz w:val="24"/>
          <w:szCs w:val="24"/>
        </w:rPr>
        <w:t>(филиал №</w:t>
      </w:r>
      <w:r w:rsidR="00B64227" w:rsidRPr="004F5582">
        <w:rPr>
          <w:sz w:val="24"/>
          <w:szCs w:val="24"/>
        </w:rPr>
        <w:t>10</w:t>
      </w:r>
      <w:r w:rsidR="00B64227">
        <w:rPr>
          <w:sz w:val="24"/>
          <w:szCs w:val="24"/>
        </w:rPr>
        <w:t>)</w:t>
      </w:r>
    </w:p>
    <w:p w:rsidR="00B64227" w:rsidRDefault="00B64227" w:rsidP="00B64227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  <w:r>
        <w:rPr>
          <w:sz w:val="24"/>
          <w:szCs w:val="24"/>
          <w:lang w:val="en-US"/>
        </w:rPr>
        <w:t>III</w:t>
      </w:r>
      <w:r w:rsidRPr="00B64227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Городской к</w:t>
      </w:r>
      <w:r w:rsidR="00422089" w:rsidRPr="00B64227">
        <w:rPr>
          <w:sz w:val="24"/>
          <w:szCs w:val="24"/>
        </w:rPr>
        <w:t xml:space="preserve">онкурс творческих работ «Рождественская звезда» </w:t>
      </w:r>
      <w:r>
        <w:rPr>
          <w:sz w:val="24"/>
          <w:szCs w:val="24"/>
        </w:rPr>
        <w:t>(</w:t>
      </w:r>
      <w:r w:rsidR="00422089" w:rsidRPr="00B64227">
        <w:rPr>
          <w:sz w:val="24"/>
          <w:szCs w:val="24"/>
        </w:rPr>
        <w:t>фил</w:t>
      </w:r>
      <w:r>
        <w:rPr>
          <w:sz w:val="24"/>
          <w:szCs w:val="24"/>
        </w:rPr>
        <w:t xml:space="preserve">иал </w:t>
      </w:r>
      <w:r w:rsidR="00422089" w:rsidRPr="00B64227">
        <w:rPr>
          <w:sz w:val="24"/>
          <w:szCs w:val="24"/>
        </w:rPr>
        <w:t>8</w:t>
      </w:r>
      <w:r w:rsidR="00422089" w:rsidRPr="00B64227">
        <w:rPr>
          <w:sz w:val="22"/>
          <w:szCs w:val="22"/>
        </w:rPr>
        <w:t xml:space="preserve"> </w:t>
      </w:r>
      <w:r w:rsidRPr="00B64227">
        <w:rPr>
          <w:sz w:val="24"/>
          <w:szCs w:val="24"/>
        </w:rPr>
        <w:t>совместно с Вознесенским кафедральным собором</w:t>
      </w:r>
      <w:r>
        <w:rPr>
          <w:sz w:val="24"/>
          <w:szCs w:val="24"/>
        </w:rPr>
        <w:t>)</w:t>
      </w:r>
    </w:p>
    <w:p w:rsidR="00422089" w:rsidRPr="00B64227" w:rsidRDefault="00422089" w:rsidP="00B64227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3"/>
        <w:rPr>
          <w:sz w:val="24"/>
          <w:szCs w:val="24"/>
        </w:rPr>
      </w:pPr>
      <w:r w:rsidRPr="00B64227">
        <w:rPr>
          <w:sz w:val="24"/>
          <w:szCs w:val="24"/>
        </w:rPr>
        <w:t xml:space="preserve">Участие в городском </w:t>
      </w:r>
      <w:proofErr w:type="spellStart"/>
      <w:r w:rsidRPr="00B64227">
        <w:rPr>
          <w:sz w:val="24"/>
          <w:szCs w:val="24"/>
        </w:rPr>
        <w:t>многоформатном</w:t>
      </w:r>
      <w:proofErr w:type="spellEnd"/>
      <w:r w:rsidRPr="00B64227">
        <w:rPr>
          <w:sz w:val="24"/>
          <w:szCs w:val="24"/>
        </w:rPr>
        <w:t xml:space="preserve"> фестивале предпринимателей «Наша кузница» (сквер национальных культур)</w:t>
      </w:r>
    </w:p>
    <w:p w:rsidR="002520B9" w:rsidRPr="00B64227" w:rsidRDefault="002520B9" w:rsidP="00B64227">
      <w:pPr>
        <w:pStyle w:val="a4"/>
        <w:autoSpaceDE w:val="0"/>
        <w:autoSpaceDN w:val="0"/>
        <w:adjustRightInd w:val="0"/>
        <w:jc w:val="both"/>
        <w:outlineLvl w:val="3"/>
        <w:rPr>
          <w:sz w:val="24"/>
          <w:szCs w:val="24"/>
        </w:rPr>
      </w:pPr>
    </w:p>
    <w:p w:rsidR="002520B9" w:rsidRPr="002520B9" w:rsidRDefault="002520B9" w:rsidP="002520B9">
      <w:pPr>
        <w:autoSpaceDE w:val="0"/>
        <w:autoSpaceDN w:val="0"/>
        <w:adjustRightInd w:val="0"/>
        <w:jc w:val="both"/>
        <w:outlineLvl w:val="3"/>
        <w:rPr>
          <w:sz w:val="24"/>
          <w:szCs w:val="24"/>
          <w:u w:val="single"/>
        </w:rPr>
      </w:pPr>
      <w:r w:rsidRPr="002520B9">
        <w:rPr>
          <w:sz w:val="24"/>
          <w:szCs w:val="24"/>
          <w:u w:val="single"/>
        </w:rPr>
        <w:t>Методические мероприятия</w:t>
      </w:r>
    </w:p>
    <w:p w:rsidR="00E13C06" w:rsidRDefault="002520B9" w:rsidP="00422089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outlineLvl w:val="3"/>
        <w:rPr>
          <w:sz w:val="24"/>
          <w:szCs w:val="24"/>
        </w:rPr>
      </w:pPr>
      <w:r w:rsidRPr="004F5582">
        <w:rPr>
          <w:sz w:val="24"/>
          <w:szCs w:val="24"/>
        </w:rPr>
        <w:t>Семинар по итогам 2015 года</w:t>
      </w:r>
      <w:r>
        <w:rPr>
          <w:sz w:val="24"/>
          <w:szCs w:val="24"/>
        </w:rPr>
        <w:t xml:space="preserve"> в МБУ «Кузнецкая ЦГБ им. </w:t>
      </w:r>
      <w:proofErr w:type="spellStart"/>
      <w:r>
        <w:rPr>
          <w:sz w:val="24"/>
          <w:szCs w:val="24"/>
        </w:rPr>
        <w:t>А.Н.Радищева</w:t>
      </w:r>
      <w:proofErr w:type="spellEnd"/>
      <w:r>
        <w:rPr>
          <w:sz w:val="24"/>
          <w:szCs w:val="24"/>
        </w:rPr>
        <w:t>»</w:t>
      </w:r>
    </w:p>
    <w:p w:rsidR="00422089" w:rsidRPr="00B64227" w:rsidRDefault="00422089" w:rsidP="00422089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B64227">
        <w:rPr>
          <w:sz w:val="24"/>
          <w:szCs w:val="24"/>
        </w:rPr>
        <w:t>«Социокультурное проектирование как фактор успешной деятельности учреждения»</w:t>
      </w:r>
    </w:p>
    <w:p w:rsidR="00422089" w:rsidRPr="00B64227" w:rsidRDefault="00422089" w:rsidP="00422089">
      <w:pPr>
        <w:pStyle w:val="a4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B64227">
        <w:rPr>
          <w:sz w:val="24"/>
          <w:szCs w:val="24"/>
        </w:rPr>
        <w:t>Тренинг развития инновационного мышления и стрессоустойчивости» (</w:t>
      </w:r>
      <w:r w:rsidRPr="00B64227">
        <w:rPr>
          <w:bCs/>
          <w:sz w:val="24"/>
          <w:szCs w:val="24"/>
        </w:rPr>
        <w:t xml:space="preserve">Тренинг вела </w:t>
      </w:r>
      <w:proofErr w:type="spellStart"/>
      <w:r w:rsidRPr="00B64227">
        <w:rPr>
          <w:bCs/>
          <w:sz w:val="24"/>
          <w:szCs w:val="24"/>
        </w:rPr>
        <w:t>Понукалина</w:t>
      </w:r>
      <w:proofErr w:type="spellEnd"/>
      <w:r w:rsidRPr="00B64227">
        <w:rPr>
          <w:bCs/>
          <w:sz w:val="24"/>
          <w:szCs w:val="24"/>
        </w:rPr>
        <w:t xml:space="preserve"> О. В. – доктор социологических наук, профессор,  практикующий психолог, г. Саратов).</w:t>
      </w:r>
    </w:p>
    <w:p w:rsidR="00422089" w:rsidRPr="00B64227" w:rsidRDefault="00422089" w:rsidP="00422089">
      <w:pPr>
        <w:pStyle w:val="a4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B64227">
        <w:rPr>
          <w:bCs/>
          <w:sz w:val="24"/>
          <w:szCs w:val="24"/>
        </w:rPr>
        <w:t>«Библиотека и музей: точки соприкосновения» (участники семинара: работники муниципальных библиотек, сотрудники МБУ «Кузне</w:t>
      </w:r>
      <w:r w:rsidR="004B5268">
        <w:rPr>
          <w:bCs/>
          <w:sz w:val="24"/>
          <w:szCs w:val="24"/>
        </w:rPr>
        <w:t>цкий музейно-выставочный центр»</w:t>
      </w:r>
      <w:r w:rsidRPr="00B64227">
        <w:rPr>
          <w:bCs/>
          <w:sz w:val="24"/>
          <w:szCs w:val="24"/>
        </w:rPr>
        <w:t xml:space="preserve"> и педагоги, отвечающие за работу музеев в общеобразовательных учреждениях города Кузнецка»).</w:t>
      </w:r>
    </w:p>
    <w:p w:rsidR="00422089" w:rsidRPr="00CC3BA7" w:rsidRDefault="00422089" w:rsidP="00422089">
      <w:pPr>
        <w:rPr>
          <w:sz w:val="22"/>
          <w:szCs w:val="22"/>
        </w:rPr>
      </w:pPr>
    </w:p>
    <w:p w:rsidR="00422089" w:rsidRPr="004B5268" w:rsidRDefault="004B5268" w:rsidP="004B5268">
      <w:pPr>
        <w:jc w:val="both"/>
        <w:rPr>
          <w:sz w:val="24"/>
          <w:szCs w:val="24"/>
          <w:u w:val="single"/>
        </w:rPr>
      </w:pPr>
      <w:r w:rsidRPr="004B5268">
        <w:rPr>
          <w:sz w:val="24"/>
          <w:szCs w:val="24"/>
          <w:u w:val="single"/>
        </w:rPr>
        <w:t>Награды и достижения</w:t>
      </w:r>
      <w:r>
        <w:rPr>
          <w:sz w:val="24"/>
          <w:szCs w:val="24"/>
          <w:u w:val="single"/>
        </w:rPr>
        <w:t xml:space="preserve"> сотрудников</w:t>
      </w:r>
    </w:p>
    <w:p w:rsidR="00422089" w:rsidRPr="00422089" w:rsidRDefault="00422089" w:rsidP="00422089">
      <w:pPr>
        <w:pStyle w:val="a4"/>
        <w:ind w:left="1080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6"/>
        <w:gridCol w:w="3156"/>
        <w:gridCol w:w="8904"/>
      </w:tblGrid>
      <w:tr w:rsidR="00422089" w:rsidRPr="00B12470" w:rsidTr="003A1A2A">
        <w:tc>
          <w:tcPr>
            <w:tcW w:w="2802" w:type="dxa"/>
          </w:tcPr>
          <w:p w:rsidR="00422089" w:rsidRPr="00B12470" w:rsidRDefault="00422089" w:rsidP="003A1A2A">
            <w:pPr>
              <w:jc w:val="center"/>
              <w:rPr>
                <w:b/>
                <w:sz w:val="22"/>
                <w:szCs w:val="22"/>
              </w:rPr>
            </w:pPr>
            <w:r w:rsidRPr="00B12470">
              <w:rPr>
                <w:b/>
                <w:sz w:val="22"/>
                <w:szCs w:val="22"/>
              </w:rPr>
              <w:t>Фамилия, имя, отчество</w:t>
            </w:r>
          </w:p>
        </w:tc>
        <w:tc>
          <w:tcPr>
            <w:tcW w:w="3260" w:type="dxa"/>
          </w:tcPr>
          <w:p w:rsidR="00422089" w:rsidRPr="00B12470" w:rsidRDefault="00422089" w:rsidP="003A1A2A">
            <w:pPr>
              <w:jc w:val="center"/>
              <w:rPr>
                <w:b/>
                <w:sz w:val="22"/>
                <w:szCs w:val="22"/>
              </w:rPr>
            </w:pPr>
            <w:r w:rsidRPr="00B12470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9355" w:type="dxa"/>
          </w:tcPr>
          <w:p w:rsidR="00422089" w:rsidRPr="00B12470" w:rsidRDefault="00422089" w:rsidP="003A1A2A">
            <w:pPr>
              <w:jc w:val="center"/>
              <w:rPr>
                <w:b/>
                <w:sz w:val="22"/>
                <w:szCs w:val="22"/>
              </w:rPr>
            </w:pPr>
            <w:r w:rsidRPr="00B12470">
              <w:rPr>
                <w:b/>
                <w:sz w:val="22"/>
                <w:szCs w:val="22"/>
              </w:rPr>
              <w:t>Награда</w:t>
            </w:r>
          </w:p>
        </w:tc>
      </w:tr>
      <w:tr w:rsidR="00422089" w:rsidRPr="00B12470" w:rsidTr="003A1A2A">
        <w:tc>
          <w:tcPr>
            <w:tcW w:w="2802" w:type="dxa"/>
          </w:tcPr>
          <w:p w:rsidR="00422089" w:rsidRPr="0000366F" w:rsidRDefault="00422089" w:rsidP="003A1A2A">
            <w:pPr>
              <w:rPr>
                <w:bCs/>
                <w:sz w:val="22"/>
                <w:szCs w:val="22"/>
              </w:rPr>
            </w:pPr>
            <w:r w:rsidRPr="0000366F">
              <w:rPr>
                <w:bCs/>
                <w:sz w:val="22"/>
                <w:szCs w:val="22"/>
              </w:rPr>
              <w:t xml:space="preserve">Грачева Юлия </w:t>
            </w:r>
            <w:proofErr w:type="spellStart"/>
            <w:r w:rsidRPr="0000366F">
              <w:rPr>
                <w:bCs/>
                <w:sz w:val="22"/>
                <w:szCs w:val="22"/>
              </w:rPr>
              <w:t>Фаэтовна</w:t>
            </w:r>
            <w:proofErr w:type="spellEnd"/>
          </w:p>
        </w:tc>
        <w:tc>
          <w:tcPr>
            <w:tcW w:w="3260" w:type="dxa"/>
          </w:tcPr>
          <w:p w:rsidR="00422089" w:rsidRPr="0000366F" w:rsidRDefault="00422089" w:rsidP="003A1A2A">
            <w:pPr>
              <w:rPr>
                <w:bCs/>
                <w:sz w:val="22"/>
                <w:szCs w:val="22"/>
              </w:rPr>
            </w:pPr>
            <w:r w:rsidRPr="0000366F">
              <w:rPr>
                <w:bCs/>
                <w:sz w:val="22"/>
                <w:szCs w:val="22"/>
              </w:rPr>
              <w:t>Зам.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0366F">
              <w:rPr>
                <w:bCs/>
                <w:sz w:val="22"/>
                <w:szCs w:val="22"/>
              </w:rPr>
              <w:t>директора по библиотечной деятельности</w:t>
            </w:r>
          </w:p>
        </w:tc>
        <w:tc>
          <w:tcPr>
            <w:tcW w:w="9355" w:type="dxa"/>
          </w:tcPr>
          <w:p w:rsidR="00422089" w:rsidRDefault="00422089" w:rsidP="003A1A2A">
            <w:pPr>
              <w:rPr>
                <w:bCs/>
                <w:sz w:val="22"/>
                <w:szCs w:val="22"/>
              </w:rPr>
            </w:pPr>
            <w:r w:rsidRPr="0000366F">
              <w:rPr>
                <w:bCs/>
                <w:sz w:val="22"/>
                <w:szCs w:val="22"/>
              </w:rPr>
              <w:t xml:space="preserve">Благодарственное письмо Губернатора Пензенской области </w:t>
            </w:r>
          </w:p>
          <w:p w:rsidR="00422089" w:rsidRPr="0000366F" w:rsidRDefault="00422089" w:rsidP="003A1A2A">
            <w:pPr>
              <w:rPr>
                <w:bCs/>
                <w:sz w:val="22"/>
                <w:szCs w:val="22"/>
              </w:rPr>
            </w:pPr>
            <w:r w:rsidRPr="0000366F">
              <w:rPr>
                <w:bCs/>
                <w:sz w:val="22"/>
                <w:szCs w:val="22"/>
              </w:rPr>
              <w:t>Почетная грамота Главы города Кузнецка</w:t>
            </w:r>
          </w:p>
        </w:tc>
      </w:tr>
      <w:tr w:rsidR="00422089" w:rsidRPr="00B12470" w:rsidTr="003A1A2A">
        <w:tc>
          <w:tcPr>
            <w:tcW w:w="2802" w:type="dxa"/>
          </w:tcPr>
          <w:p w:rsidR="00422089" w:rsidRPr="0000366F" w:rsidRDefault="00422089" w:rsidP="003A1A2A">
            <w:pPr>
              <w:pStyle w:val="Default"/>
              <w:tabs>
                <w:tab w:val="left" w:pos="797"/>
              </w:tabs>
              <w:jc w:val="both"/>
              <w:rPr>
                <w:sz w:val="22"/>
                <w:szCs w:val="22"/>
              </w:rPr>
            </w:pPr>
            <w:proofErr w:type="spellStart"/>
            <w:r w:rsidRPr="0000366F">
              <w:rPr>
                <w:sz w:val="22"/>
                <w:szCs w:val="22"/>
              </w:rPr>
              <w:t>Овчинникова</w:t>
            </w:r>
            <w:proofErr w:type="spellEnd"/>
            <w:r w:rsidRPr="0000366F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3260" w:type="dxa"/>
          </w:tcPr>
          <w:p w:rsidR="00422089" w:rsidRDefault="00422089" w:rsidP="003A1A2A">
            <w:pPr>
              <w:pStyle w:val="Default"/>
              <w:tabs>
                <w:tab w:val="left" w:pos="797"/>
              </w:tabs>
              <w:ind w:firstLine="33"/>
              <w:rPr>
                <w:bCs/>
                <w:sz w:val="22"/>
                <w:szCs w:val="22"/>
              </w:rPr>
            </w:pPr>
            <w:r w:rsidRPr="0000366F">
              <w:rPr>
                <w:sz w:val="22"/>
                <w:szCs w:val="22"/>
              </w:rPr>
              <w:t>Зав. ОБО ЦГБ</w:t>
            </w:r>
            <w:r w:rsidRPr="0000366F">
              <w:rPr>
                <w:bCs/>
                <w:sz w:val="22"/>
                <w:szCs w:val="22"/>
              </w:rPr>
              <w:t xml:space="preserve"> </w:t>
            </w:r>
          </w:p>
          <w:p w:rsidR="00422089" w:rsidRPr="0000366F" w:rsidRDefault="00422089" w:rsidP="003A1A2A">
            <w:pPr>
              <w:pStyle w:val="Default"/>
              <w:tabs>
                <w:tab w:val="left" w:pos="797"/>
              </w:tabs>
              <w:ind w:firstLine="33"/>
              <w:rPr>
                <w:sz w:val="22"/>
                <w:szCs w:val="22"/>
              </w:rPr>
            </w:pPr>
            <w:r w:rsidRPr="0000366F">
              <w:rPr>
                <w:bCs/>
                <w:sz w:val="22"/>
                <w:szCs w:val="22"/>
              </w:rPr>
              <w:t xml:space="preserve">им. </w:t>
            </w:r>
            <w:proofErr w:type="spellStart"/>
            <w:r w:rsidRPr="0000366F">
              <w:rPr>
                <w:bCs/>
                <w:sz w:val="22"/>
                <w:szCs w:val="22"/>
              </w:rPr>
              <w:t>А.Н.Радищева</w:t>
            </w:r>
            <w:proofErr w:type="spellEnd"/>
          </w:p>
        </w:tc>
        <w:tc>
          <w:tcPr>
            <w:tcW w:w="9355" w:type="dxa"/>
          </w:tcPr>
          <w:p w:rsidR="00422089" w:rsidRDefault="00422089" w:rsidP="003A1A2A">
            <w:pPr>
              <w:pStyle w:val="Default"/>
              <w:tabs>
                <w:tab w:val="left" w:pos="797"/>
              </w:tabs>
              <w:jc w:val="both"/>
              <w:rPr>
                <w:sz w:val="22"/>
                <w:szCs w:val="22"/>
              </w:rPr>
            </w:pPr>
            <w:r w:rsidRPr="0000366F">
              <w:rPr>
                <w:sz w:val="22"/>
                <w:szCs w:val="22"/>
              </w:rPr>
              <w:t xml:space="preserve">Почетная грамота управления культуры города Кузнецка, </w:t>
            </w:r>
          </w:p>
          <w:p w:rsidR="00422089" w:rsidRPr="0000366F" w:rsidRDefault="00422089" w:rsidP="003A1A2A">
            <w:pPr>
              <w:pStyle w:val="Default"/>
              <w:tabs>
                <w:tab w:val="left" w:pos="797"/>
              </w:tabs>
              <w:jc w:val="both"/>
              <w:rPr>
                <w:sz w:val="22"/>
                <w:szCs w:val="22"/>
              </w:rPr>
            </w:pPr>
            <w:r w:rsidRPr="0000366F">
              <w:rPr>
                <w:sz w:val="22"/>
                <w:szCs w:val="22"/>
              </w:rPr>
              <w:t xml:space="preserve">Благодарность   за участие в </w:t>
            </w:r>
            <w:r w:rsidRPr="0000366F">
              <w:rPr>
                <w:sz w:val="22"/>
                <w:szCs w:val="22"/>
                <w:lang w:val="en-US"/>
              </w:rPr>
              <w:t>IX</w:t>
            </w:r>
            <w:r w:rsidRPr="0000366F">
              <w:rPr>
                <w:sz w:val="22"/>
                <w:szCs w:val="22"/>
              </w:rPr>
              <w:t xml:space="preserve"> Межрегиональной инновационной лаборатории «Библиотека – территория творчества» (Пензенская областная библиотека для детей и юношества)</w:t>
            </w:r>
          </w:p>
        </w:tc>
      </w:tr>
      <w:tr w:rsidR="00422089" w:rsidRPr="00B12470" w:rsidTr="003A1A2A">
        <w:tc>
          <w:tcPr>
            <w:tcW w:w="2802" w:type="dxa"/>
          </w:tcPr>
          <w:p w:rsidR="00422089" w:rsidRPr="0000366F" w:rsidRDefault="00422089" w:rsidP="003A1A2A">
            <w:pPr>
              <w:rPr>
                <w:bCs/>
                <w:sz w:val="22"/>
                <w:szCs w:val="22"/>
              </w:rPr>
            </w:pPr>
            <w:r w:rsidRPr="0000366F">
              <w:rPr>
                <w:bCs/>
                <w:sz w:val="22"/>
                <w:szCs w:val="22"/>
              </w:rPr>
              <w:lastRenderedPageBreak/>
              <w:t xml:space="preserve">Васильева </w:t>
            </w:r>
            <w:r>
              <w:rPr>
                <w:bCs/>
                <w:sz w:val="22"/>
                <w:szCs w:val="22"/>
              </w:rPr>
              <w:t>В.П.</w:t>
            </w:r>
          </w:p>
        </w:tc>
        <w:tc>
          <w:tcPr>
            <w:tcW w:w="3260" w:type="dxa"/>
          </w:tcPr>
          <w:p w:rsidR="00422089" w:rsidRPr="0000366F" w:rsidRDefault="00422089" w:rsidP="003A1A2A">
            <w:pPr>
              <w:rPr>
                <w:bCs/>
                <w:sz w:val="22"/>
                <w:szCs w:val="22"/>
              </w:rPr>
            </w:pPr>
            <w:r w:rsidRPr="0000366F">
              <w:rPr>
                <w:bCs/>
                <w:sz w:val="22"/>
                <w:szCs w:val="22"/>
              </w:rPr>
              <w:t xml:space="preserve">Библиотекарь  </w:t>
            </w:r>
            <w:r>
              <w:rPr>
                <w:bCs/>
                <w:sz w:val="22"/>
                <w:szCs w:val="22"/>
              </w:rPr>
              <w:t xml:space="preserve">ОБО </w:t>
            </w:r>
            <w:r w:rsidRPr="0000366F">
              <w:rPr>
                <w:bCs/>
                <w:sz w:val="22"/>
                <w:szCs w:val="22"/>
              </w:rPr>
              <w:t xml:space="preserve">ЦГБ им. </w:t>
            </w:r>
            <w:proofErr w:type="spellStart"/>
            <w:r w:rsidRPr="0000366F">
              <w:rPr>
                <w:bCs/>
                <w:sz w:val="22"/>
                <w:szCs w:val="22"/>
              </w:rPr>
              <w:t>А.Н.Радищева</w:t>
            </w:r>
            <w:proofErr w:type="spellEnd"/>
          </w:p>
        </w:tc>
        <w:tc>
          <w:tcPr>
            <w:tcW w:w="9355" w:type="dxa"/>
          </w:tcPr>
          <w:p w:rsidR="00422089" w:rsidRPr="0000366F" w:rsidRDefault="00422089" w:rsidP="003A1A2A">
            <w:pPr>
              <w:rPr>
                <w:bCs/>
                <w:sz w:val="22"/>
                <w:szCs w:val="22"/>
              </w:rPr>
            </w:pPr>
            <w:r w:rsidRPr="0000366F">
              <w:rPr>
                <w:bCs/>
                <w:sz w:val="22"/>
                <w:szCs w:val="22"/>
              </w:rPr>
              <w:t>Почетная грамота Управления культуры и архива Пензенской области</w:t>
            </w:r>
          </w:p>
        </w:tc>
      </w:tr>
      <w:tr w:rsidR="00422089" w:rsidRPr="00B12470" w:rsidTr="003A1A2A">
        <w:tc>
          <w:tcPr>
            <w:tcW w:w="2802" w:type="dxa"/>
          </w:tcPr>
          <w:p w:rsidR="00422089" w:rsidRPr="0000366F" w:rsidRDefault="00422089" w:rsidP="003A1A2A">
            <w:pPr>
              <w:pStyle w:val="Default"/>
              <w:tabs>
                <w:tab w:val="left" w:pos="797"/>
              </w:tabs>
              <w:jc w:val="both"/>
              <w:rPr>
                <w:sz w:val="22"/>
                <w:szCs w:val="22"/>
              </w:rPr>
            </w:pPr>
            <w:proofErr w:type="spellStart"/>
            <w:r w:rsidRPr="0000366F">
              <w:rPr>
                <w:sz w:val="22"/>
                <w:szCs w:val="22"/>
              </w:rPr>
              <w:t>Рахмятуллина</w:t>
            </w:r>
            <w:proofErr w:type="spellEnd"/>
            <w:r w:rsidRPr="0000366F">
              <w:rPr>
                <w:sz w:val="22"/>
                <w:szCs w:val="22"/>
              </w:rPr>
              <w:t xml:space="preserve"> Л.И.</w:t>
            </w:r>
          </w:p>
        </w:tc>
        <w:tc>
          <w:tcPr>
            <w:tcW w:w="3260" w:type="dxa"/>
          </w:tcPr>
          <w:p w:rsidR="00422089" w:rsidRDefault="00422089" w:rsidP="003A1A2A">
            <w:pPr>
              <w:pStyle w:val="Default"/>
              <w:tabs>
                <w:tab w:val="left" w:pos="797"/>
              </w:tabs>
              <w:ind w:firstLine="33"/>
              <w:rPr>
                <w:bCs/>
                <w:sz w:val="22"/>
                <w:szCs w:val="22"/>
              </w:rPr>
            </w:pPr>
            <w:r w:rsidRPr="0000366F">
              <w:rPr>
                <w:sz w:val="22"/>
                <w:szCs w:val="22"/>
              </w:rPr>
              <w:t>Библиотекарь ОБО ЦГБ</w:t>
            </w:r>
            <w:r w:rsidRPr="0000366F">
              <w:rPr>
                <w:bCs/>
                <w:sz w:val="22"/>
                <w:szCs w:val="22"/>
              </w:rPr>
              <w:t xml:space="preserve"> </w:t>
            </w:r>
          </w:p>
          <w:p w:rsidR="00422089" w:rsidRPr="0000366F" w:rsidRDefault="00422089" w:rsidP="003A1A2A">
            <w:pPr>
              <w:pStyle w:val="Default"/>
              <w:tabs>
                <w:tab w:val="left" w:pos="797"/>
              </w:tabs>
              <w:ind w:firstLine="33"/>
              <w:rPr>
                <w:sz w:val="22"/>
                <w:szCs w:val="22"/>
              </w:rPr>
            </w:pPr>
            <w:r w:rsidRPr="0000366F">
              <w:rPr>
                <w:bCs/>
                <w:sz w:val="22"/>
                <w:szCs w:val="22"/>
              </w:rPr>
              <w:t xml:space="preserve">им. </w:t>
            </w:r>
            <w:proofErr w:type="spellStart"/>
            <w:r w:rsidRPr="0000366F">
              <w:rPr>
                <w:bCs/>
                <w:sz w:val="22"/>
                <w:szCs w:val="22"/>
              </w:rPr>
              <w:t>А.Н.Радищева</w:t>
            </w:r>
            <w:proofErr w:type="spellEnd"/>
          </w:p>
        </w:tc>
        <w:tc>
          <w:tcPr>
            <w:tcW w:w="9355" w:type="dxa"/>
          </w:tcPr>
          <w:p w:rsidR="00422089" w:rsidRPr="0000366F" w:rsidRDefault="00422089" w:rsidP="003A1A2A">
            <w:pPr>
              <w:pStyle w:val="Default"/>
              <w:tabs>
                <w:tab w:val="left" w:pos="797"/>
              </w:tabs>
              <w:jc w:val="both"/>
              <w:rPr>
                <w:sz w:val="22"/>
                <w:szCs w:val="22"/>
              </w:rPr>
            </w:pPr>
            <w:r w:rsidRPr="0000366F">
              <w:rPr>
                <w:sz w:val="22"/>
                <w:szCs w:val="22"/>
              </w:rPr>
              <w:t>Диплом победителя областного конкурса среди муниципальных библиотек по работе с инвалидами по зрению «Библиотека равных возможностей»</w:t>
            </w:r>
          </w:p>
        </w:tc>
      </w:tr>
      <w:tr w:rsidR="00422089" w:rsidRPr="00B12470" w:rsidTr="003A1A2A">
        <w:tc>
          <w:tcPr>
            <w:tcW w:w="2802" w:type="dxa"/>
          </w:tcPr>
          <w:p w:rsidR="00422089" w:rsidRPr="0000366F" w:rsidRDefault="00422089" w:rsidP="003A1A2A">
            <w:pPr>
              <w:pStyle w:val="Default"/>
              <w:tabs>
                <w:tab w:val="left" w:pos="797"/>
              </w:tabs>
              <w:jc w:val="both"/>
              <w:rPr>
                <w:bCs/>
                <w:sz w:val="22"/>
                <w:szCs w:val="22"/>
              </w:rPr>
            </w:pPr>
            <w:proofErr w:type="spellStart"/>
            <w:r w:rsidRPr="0000366F">
              <w:rPr>
                <w:bCs/>
                <w:sz w:val="22"/>
                <w:szCs w:val="22"/>
              </w:rPr>
              <w:t>Шильцева</w:t>
            </w:r>
            <w:proofErr w:type="spellEnd"/>
            <w:r w:rsidRPr="0000366F">
              <w:rPr>
                <w:bCs/>
                <w:sz w:val="22"/>
                <w:szCs w:val="22"/>
              </w:rPr>
              <w:t xml:space="preserve"> М.А. </w:t>
            </w:r>
          </w:p>
        </w:tc>
        <w:tc>
          <w:tcPr>
            <w:tcW w:w="3260" w:type="dxa"/>
          </w:tcPr>
          <w:p w:rsidR="00422089" w:rsidRPr="0000366F" w:rsidRDefault="00422089" w:rsidP="003A1A2A">
            <w:pPr>
              <w:pStyle w:val="Default"/>
              <w:tabs>
                <w:tab w:val="left" w:pos="797"/>
              </w:tabs>
              <w:rPr>
                <w:bCs/>
                <w:sz w:val="22"/>
                <w:szCs w:val="22"/>
              </w:rPr>
            </w:pPr>
            <w:r w:rsidRPr="0000366F">
              <w:rPr>
                <w:bCs/>
                <w:sz w:val="22"/>
                <w:szCs w:val="22"/>
              </w:rPr>
              <w:t>Главный библиотекарь детской библиотеки</w:t>
            </w:r>
          </w:p>
        </w:tc>
        <w:tc>
          <w:tcPr>
            <w:tcW w:w="9355" w:type="dxa"/>
          </w:tcPr>
          <w:p w:rsidR="00422089" w:rsidRPr="0000366F" w:rsidRDefault="00422089" w:rsidP="003A1A2A">
            <w:pPr>
              <w:pStyle w:val="Default"/>
              <w:tabs>
                <w:tab w:val="left" w:pos="797"/>
              </w:tabs>
              <w:jc w:val="both"/>
              <w:rPr>
                <w:bCs/>
                <w:sz w:val="22"/>
                <w:szCs w:val="22"/>
              </w:rPr>
            </w:pPr>
            <w:r w:rsidRPr="0000366F">
              <w:rPr>
                <w:bCs/>
                <w:sz w:val="22"/>
                <w:szCs w:val="22"/>
              </w:rPr>
              <w:t xml:space="preserve">Грамота </w:t>
            </w:r>
            <w:r w:rsidR="004B5268">
              <w:rPr>
                <w:bCs/>
                <w:sz w:val="22"/>
                <w:szCs w:val="22"/>
              </w:rPr>
              <w:t>Г</w:t>
            </w:r>
            <w:r w:rsidRPr="0000366F">
              <w:rPr>
                <w:bCs/>
                <w:sz w:val="22"/>
                <w:szCs w:val="22"/>
              </w:rPr>
              <w:t>лавы города  Кузнецка</w:t>
            </w:r>
          </w:p>
        </w:tc>
      </w:tr>
      <w:tr w:rsidR="00422089" w:rsidRPr="00B12470" w:rsidTr="003A1A2A">
        <w:tc>
          <w:tcPr>
            <w:tcW w:w="2802" w:type="dxa"/>
          </w:tcPr>
          <w:p w:rsidR="00422089" w:rsidRPr="0000366F" w:rsidRDefault="00422089" w:rsidP="003A1A2A">
            <w:pPr>
              <w:pStyle w:val="Default"/>
              <w:tabs>
                <w:tab w:val="left" w:pos="797"/>
              </w:tabs>
              <w:jc w:val="both"/>
              <w:rPr>
                <w:bCs/>
                <w:sz w:val="22"/>
                <w:szCs w:val="22"/>
              </w:rPr>
            </w:pPr>
            <w:proofErr w:type="spellStart"/>
            <w:r w:rsidRPr="0000366F">
              <w:rPr>
                <w:bCs/>
                <w:sz w:val="22"/>
                <w:szCs w:val="22"/>
              </w:rPr>
              <w:t>Макаричева</w:t>
            </w:r>
            <w:proofErr w:type="spellEnd"/>
            <w:r w:rsidRPr="0000366F">
              <w:rPr>
                <w:bCs/>
                <w:sz w:val="22"/>
                <w:szCs w:val="22"/>
              </w:rPr>
              <w:t xml:space="preserve"> Н. В.</w:t>
            </w:r>
          </w:p>
        </w:tc>
        <w:tc>
          <w:tcPr>
            <w:tcW w:w="3260" w:type="dxa"/>
          </w:tcPr>
          <w:p w:rsidR="00422089" w:rsidRPr="0000366F" w:rsidRDefault="00422089" w:rsidP="003A1A2A">
            <w:pPr>
              <w:pStyle w:val="Default"/>
              <w:tabs>
                <w:tab w:val="left" w:pos="797"/>
              </w:tabs>
              <w:rPr>
                <w:bCs/>
                <w:sz w:val="22"/>
                <w:szCs w:val="22"/>
              </w:rPr>
            </w:pPr>
            <w:r w:rsidRPr="0000366F">
              <w:rPr>
                <w:bCs/>
                <w:sz w:val="22"/>
                <w:szCs w:val="22"/>
              </w:rPr>
              <w:t>Зав. филиалом №8</w:t>
            </w:r>
          </w:p>
        </w:tc>
        <w:tc>
          <w:tcPr>
            <w:tcW w:w="9355" w:type="dxa"/>
          </w:tcPr>
          <w:p w:rsidR="00422089" w:rsidRPr="0000366F" w:rsidRDefault="00422089" w:rsidP="003A1A2A">
            <w:pPr>
              <w:rPr>
                <w:bCs/>
                <w:sz w:val="22"/>
                <w:szCs w:val="22"/>
              </w:rPr>
            </w:pPr>
            <w:r w:rsidRPr="0000366F">
              <w:rPr>
                <w:bCs/>
                <w:sz w:val="22"/>
                <w:szCs w:val="22"/>
              </w:rPr>
              <w:t>Благодарность администрации города Кузнецка</w:t>
            </w:r>
          </w:p>
        </w:tc>
      </w:tr>
      <w:tr w:rsidR="00422089" w:rsidRPr="00B12470" w:rsidTr="003A1A2A">
        <w:tc>
          <w:tcPr>
            <w:tcW w:w="2802" w:type="dxa"/>
          </w:tcPr>
          <w:p w:rsidR="00422089" w:rsidRPr="0000366F" w:rsidRDefault="00422089" w:rsidP="003A1A2A">
            <w:pPr>
              <w:pStyle w:val="Default"/>
              <w:tabs>
                <w:tab w:val="left" w:pos="797"/>
              </w:tabs>
              <w:jc w:val="both"/>
              <w:rPr>
                <w:bCs/>
                <w:sz w:val="22"/>
                <w:szCs w:val="22"/>
              </w:rPr>
            </w:pPr>
            <w:r w:rsidRPr="0000366F">
              <w:rPr>
                <w:bCs/>
                <w:sz w:val="22"/>
                <w:szCs w:val="22"/>
              </w:rPr>
              <w:t>Серякова Т. В.</w:t>
            </w:r>
          </w:p>
        </w:tc>
        <w:tc>
          <w:tcPr>
            <w:tcW w:w="3260" w:type="dxa"/>
          </w:tcPr>
          <w:p w:rsidR="00422089" w:rsidRPr="0000366F" w:rsidRDefault="00422089" w:rsidP="003A1A2A">
            <w:pPr>
              <w:pStyle w:val="Default"/>
              <w:tabs>
                <w:tab w:val="left" w:pos="797"/>
              </w:tabs>
              <w:rPr>
                <w:bCs/>
                <w:sz w:val="22"/>
                <w:szCs w:val="22"/>
              </w:rPr>
            </w:pPr>
            <w:r w:rsidRPr="0000366F">
              <w:rPr>
                <w:bCs/>
                <w:sz w:val="22"/>
                <w:szCs w:val="22"/>
              </w:rPr>
              <w:t>Зав. филиалом №9</w:t>
            </w:r>
          </w:p>
        </w:tc>
        <w:tc>
          <w:tcPr>
            <w:tcW w:w="9355" w:type="dxa"/>
          </w:tcPr>
          <w:p w:rsidR="00422089" w:rsidRDefault="00422089" w:rsidP="003A1A2A">
            <w:pPr>
              <w:pStyle w:val="Default"/>
              <w:tabs>
                <w:tab w:val="left" w:pos="797"/>
              </w:tabs>
              <w:jc w:val="both"/>
              <w:rPr>
                <w:bCs/>
                <w:sz w:val="22"/>
                <w:szCs w:val="22"/>
              </w:rPr>
            </w:pPr>
            <w:r w:rsidRPr="0000366F">
              <w:rPr>
                <w:bCs/>
                <w:sz w:val="22"/>
                <w:szCs w:val="22"/>
              </w:rPr>
              <w:t>Почетная грамота Законодательного Собрания Пензенской области</w:t>
            </w:r>
          </w:p>
          <w:p w:rsidR="00422089" w:rsidRPr="0000366F" w:rsidRDefault="00422089" w:rsidP="003A1A2A">
            <w:pPr>
              <w:pStyle w:val="Default"/>
              <w:tabs>
                <w:tab w:val="left" w:pos="797"/>
              </w:tabs>
              <w:jc w:val="both"/>
              <w:rPr>
                <w:bCs/>
                <w:sz w:val="22"/>
                <w:szCs w:val="22"/>
              </w:rPr>
            </w:pPr>
            <w:r w:rsidRPr="0000366F">
              <w:rPr>
                <w:bCs/>
                <w:sz w:val="22"/>
                <w:szCs w:val="22"/>
              </w:rPr>
              <w:t>Почетная грамота Управления культуры и архива Пензенской области</w:t>
            </w:r>
          </w:p>
        </w:tc>
      </w:tr>
      <w:tr w:rsidR="00422089" w:rsidRPr="00B12470" w:rsidTr="003A1A2A">
        <w:tc>
          <w:tcPr>
            <w:tcW w:w="2802" w:type="dxa"/>
          </w:tcPr>
          <w:p w:rsidR="00422089" w:rsidRPr="0000366F" w:rsidRDefault="00422089" w:rsidP="003A1A2A">
            <w:pPr>
              <w:rPr>
                <w:sz w:val="22"/>
                <w:szCs w:val="22"/>
              </w:rPr>
            </w:pPr>
            <w:proofErr w:type="spellStart"/>
            <w:r w:rsidRPr="0000366F">
              <w:rPr>
                <w:sz w:val="22"/>
                <w:szCs w:val="22"/>
              </w:rPr>
              <w:t>Индисаева</w:t>
            </w:r>
            <w:proofErr w:type="spellEnd"/>
            <w:r w:rsidRPr="0000366F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3260" w:type="dxa"/>
          </w:tcPr>
          <w:p w:rsidR="00422089" w:rsidRPr="0000366F" w:rsidRDefault="00422089" w:rsidP="003A1A2A">
            <w:pPr>
              <w:rPr>
                <w:sz w:val="22"/>
                <w:szCs w:val="22"/>
              </w:rPr>
            </w:pPr>
            <w:r w:rsidRPr="0000366F">
              <w:rPr>
                <w:sz w:val="22"/>
                <w:szCs w:val="22"/>
              </w:rPr>
              <w:t>Главный библиотекарь филиала №10</w:t>
            </w:r>
          </w:p>
        </w:tc>
        <w:tc>
          <w:tcPr>
            <w:tcW w:w="9355" w:type="dxa"/>
          </w:tcPr>
          <w:p w:rsidR="00422089" w:rsidRPr="0000366F" w:rsidRDefault="00422089" w:rsidP="003A1A2A">
            <w:pPr>
              <w:rPr>
                <w:sz w:val="22"/>
                <w:szCs w:val="22"/>
              </w:rPr>
            </w:pPr>
            <w:r w:rsidRPr="0000366F">
              <w:rPr>
                <w:sz w:val="22"/>
                <w:szCs w:val="22"/>
                <w:lang w:val="en-US"/>
              </w:rPr>
              <w:t>I</w:t>
            </w:r>
            <w:r w:rsidRPr="0000366F">
              <w:rPr>
                <w:sz w:val="22"/>
                <w:szCs w:val="22"/>
              </w:rPr>
              <w:t xml:space="preserve"> место по итогам областного конкурса среди сотрудников библиотек области, муниципальных районов и городских округов на лучшую организацию работы по повышению правовой культуры избирателей</w:t>
            </w:r>
          </w:p>
        </w:tc>
      </w:tr>
      <w:tr w:rsidR="00422089" w:rsidRPr="00B12470" w:rsidTr="003A1A2A">
        <w:tc>
          <w:tcPr>
            <w:tcW w:w="2802" w:type="dxa"/>
          </w:tcPr>
          <w:p w:rsidR="00422089" w:rsidRPr="0000366F" w:rsidRDefault="00422089" w:rsidP="003A1A2A">
            <w:pPr>
              <w:rPr>
                <w:sz w:val="22"/>
                <w:szCs w:val="22"/>
              </w:rPr>
            </w:pPr>
            <w:proofErr w:type="spellStart"/>
            <w:r w:rsidRPr="0000366F">
              <w:rPr>
                <w:sz w:val="22"/>
                <w:szCs w:val="22"/>
              </w:rPr>
              <w:t>Кашаева</w:t>
            </w:r>
            <w:proofErr w:type="spellEnd"/>
            <w:r w:rsidRPr="0000366F"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3260" w:type="dxa"/>
          </w:tcPr>
          <w:p w:rsidR="00422089" w:rsidRPr="0000366F" w:rsidRDefault="00422089" w:rsidP="003A1A2A">
            <w:pPr>
              <w:rPr>
                <w:sz w:val="22"/>
                <w:szCs w:val="22"/>
              </w:rPr>
            </w:pPr>
            <w:r w:rsidRPr="0000366F">
              <w:rPr>
                <w:sz w:val="22"/>
                <w:szCs w:val="22"/>
              </w:rPr>
              <w:t>Библиотекарь филиала №10</w:t>
            </w:r>
          </w:p>
        </w:tc>
        <w:tc>
          <w:tcPr>
            <w:tcW w:w="9355" w:type="dxa"/>
          </w:tcPr>
          <w:p w:rsidR="00422089" w:rsidRPr="0000366F" w:rsidRDefault="00422089" w:rsidP="003A1A2A">
            <w:pPr>
              <w:rPr>
                <w:sz w:val="22"/>
                <w:szCs w:val="22"/>
              </w:rPr>
            </w:pPr>
            <w:r w:rsidRPr="0000366F">
              <w:rPr>
                <w:bCs/>
                <w:sz w:val="22"/>
                <w:szCs w:val="22"/>
              </w:rPr>
              <w:t>«Лучший библиотекарь Пензенской области» в номинации «Дети – наше будущее»</w:t>
            </w:r>
          </w:p>
        </w:tc>
      </w:tr>
    </w:tbl>
    <w:p w:rsidR="00422089" w:rsidRDefault="00422089" w:rsidP="004B5268">
      <w:pPr>
        <w:pStyle w:val="a4"/>
        <w:ind w:left="1080"/>
        <w:rPr>
          <w:sz w:val="22"/>
          <w:szCs w:val="22"/>
        </w:rPr>
      </w:pPr>
    </w:p>
    <w:p w:rsidR="004B5268" w:rsidRDefault="004B5268" w:rsidP="004B5268">
      <w:pPr>
        <w:pStyle w:val="a4"/>
        <w:ind w:left="1080"/>
        <w:rPr>
          <w:sz w:val="22"/>
          <w:szCs w:val="22"/>
        </w:rPr>
      </w:pPr>
    </w:p>
    <w:p w:rsidR="004B5268" w:rsidRPr="004B5268" w:rsidRDefault="004B5268" w:rsidP="004B5268">
      <w:pPr>
        <w:pStyle w:val="a4"/>
        <w:ind w:left="1080"/>
        <w:rPr>
          <w:sz w:val="24"/>
          <w:szCs w:val="24"/>
        </w:rPr>
      </w:pPr>
      <w:r w:rsidRPr="004B5268">
        <w:rPr>
          <w:sz w:val="24"/>
          <w:szCs w:val="24"/>
        </w:rPr>
        <w:t xml:space="preserve">Директор МБУ «Кузнецкая ЦГБ им. </w:t>
      </w:r>
      <w:proofErr w:type="spellStart"/>
      <w:r w:rsidRPr="004B5268">
        <w:rPr>
          <w:sz w:val="24"/>
          <w:szCs w:val="24"/>
        </w:rPr>
        <w:t>А.Н.Радищева</w:t>
      </w:r>
      <w:proofErr w:type="spellEnd"/>
      <w:r w:rsidRPr="004B5268">
        <w:rPr>
          <w:sz w:val="24"/>
          <w:szCs w:val="24"/>
        </w:rPr>
        <w:t xml:space="preserve">»                            </w:t>
      </w:r>
      <w:proofErr w:type="spellStart"/>
      <w:r w:rsidRPr="004B5268">
        <w:rPr>
          <w:sz w:val="24"/>
          <w:szCs w:val="24"/>
        </w:rPr>
        <w:t>Л.Г.Кулахмедова</w:t>
      </w:r>
      <w:proofErr w:type="spellEnd"/>
    </w:p>
    <w:p w:rsidR="00422089" w:rsidRPr="00422089" w:rsidRDefault="00422089" w:rsidP="004B5268">
      <w:pPr>
        <w:pStyle w:val="a4"/>
        <w:ind w:left="1080"/>
        <w:rPr>
          <w:b/>
          <w:bCs/>
          <w:sz w:val="22"/>
          <w:szCs w:val="22"/>
        </w:rPr>
      </w:pPr>
    </w:p>
    <w:p w:rsidR="00E13C06" w:rsidRDefault="00E13C06" w:rsidP="00E13C0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73036" w:rsidRDefault="00873036"/>
    <w:sectPr w:rsidR="00873036" w:rsidSect="00E13C0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503EB"/>
    <w:multiLevelType w:val="hybridMultilevel"/>
    <w:tmpl w:val="3CD08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56A40"/>
    <w:multiLevelType w:val="hybridMultilevel"/>
    <w:tmpl w:val="58227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A3EDA"/>
    <w:multiLevelType w:val="hybridMultilevel"/>
    <w:tmpl w:val="F398BF32"/>
    <w:lvl w:ilvl="0" w:tplc="334692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06168"/>
    <w:multiLevelType w:val="hybridMultilevel"/>
    <w:tmpl w:val="286ABB84"/>
    <w:lvl w:ilvl="0" w:tplc="4A54D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21"/>
    <w:rsid w:val="002520B9"/>
    <w:rsid w:val="00334621"/>
    <w:rsid w:val="00422089"/>
    <w:rsid w:val="004B5268"/>
    <w:rsid w:val="00873036"/>
    <w:rsid w:val="009B6F7B"/>
    <w:rsid w:val="00B64227"/>
    <w:rsid w:val="00E1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34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3C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E13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20B9"/>
    <w:pPr>
      <w:ind w:left="720"/>
      <w:contextualSpacing/>
    </w:pPr>
  </w:style>
  <w:style w:type="paragraph" w:customStyle="1" w:styleId="Default">
    <w:name w:val="Default"/>
    <w:uiPriority w:val="99"/>
    <w:rsid w:val="0042208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34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3C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E13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20B9"/>
    <w:pPr>
      <w:ind w:left="720"/>
      <w:contextualSpacing/>
    </w:pPr>
  </w:style>
  <w:style w:type="paragraph" w:customStyle="1" w:styleId="Default">
    <w:name w:val="Default"/>
    <w:uiPriority w:val="99"/>
    <w:rsid w:val="0042208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6</cp:revision>
  <dcterms:created xsi:type="dcterms:W3CDTF">2017-01-26T09:51:00Z</dcterms:created>
  <dcterms:modified xsi:type="dcterms:W3CDTF">2017-01-26T12:04:00Z</dcterms:modified>
</cp:coreProperties>
</file>